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E9A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21 июля 2010 г. N 925 "О мерах по реализации отдельных положений Федерального закона "О противодействии коррупции"</w:t>
        </w:r>
      </w:hyperlink>
    </w:p>
    <w:p w:rsidR="00000000" w:rsidRDefault="000B5E9A">
      <w:pPr>
        <w:pStyle w:val="1"/>
      </w:pPr>
      <w:r>
        <w:t>Указ Президента</w:t>
      </w:r>
      <w:r>
        <w:t xml:space="preserve"> РФ от 21 июля 2010 г. N 925</w:t>
      </w:r>
      <w:r>
        <w:br/>
        <w:t>"О мерах по реализации отдельных положений Федерального закона "О противодействии коррупции"</w:t>
      </w:r>
    </w:p>
    <w:p w:rsidR="00000000" w:rsidRDefault="000B5E9A"/>
    <w:p w:rsidR="00000000" w:rsidRDefault="000B5E9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</w:t>
      </w:r>
      <w:r>
        <w:t>ФЗ "О противодействии коррупции" постановляю:</w:t>
      </w:r>
    </w:p>
    <w:p w:rsidR="00000000" w:rsidRDefault="000B5E9A">
      <w:bookmarkStart w:id="0" w:name="sub_1"/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9" w:history="1">
        <w:r>
          <w:rPr>
            <w:rStyle w:val="a4"/>
          </w:rPr>
          <w:t>раздел I</w:t>
        </w:r>
      </w:hyperlink>
      <w:r>
        <w:t xml:space="preserve"> или </w:t>
      </w:r>
      <w:hyperlink r:id="rId10" w:history="1">
        <w:r>
          <w:rPr>
            <w:rStyle w:val="a4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12" w:history="1">
        <w:r>
          <w:rPr>
            <w:rStyle w:val="a4"/>
          </w:rPr>
          <w:t>перечень</w:t>
        </w:r>
      </w:hyperlink>
      <w:r>
        <w:t xml:space="preserve"> должностей федеральной гос</w:t>
      </w:r>
      <w:r>
        <w:t>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</w:t>
      </w:r>
      <w:r>
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3" w:history="1">
        <w:r>
          <w:rPr>
            <w:rStyle w:val="a4"/>
          </w:rPr>
          <w:t>разделом III</w:t>
        </w:r>
      </w:hyperlink>
      <w:r>
        <w:t xml:space="preserve"> перечня, утвержденного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в течение двух лет со дня увольнения с федеральной государственн</w:t>
      </w:r>
      <w:r>
        <w:t>ой службы:</w:t>
      </w:r>
    </w:p>
    <w:p w:rsidR="00000000" w:rsidRDefault="000B5E9A">
      <w:bookmarkStart w:id="1" w:name="sub_11"/>
      <w:bookmarkEnd w:id="0"/>
      <w:r>
        <w:t>а) имеет право замещать должности и выполнять работу на условиях гражданско-правового договора в ком</w:t>
      </w:r>
      <w:r>
        <w:t xml:space="preserve">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5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6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7" w:history="1">
        <w:r>
          <w:rPr>
            <w:rStyle w:val="a4"/>
          </w:rPr>
          <w:t>Указом</w:t>
        </w:r>
      </w:hyperlink>
      <w:r>
        <w:t xml:space="preserve"> През</w:t>
      </w:r>
      <w:r>
        <w:t>идента Российской Федерации от 1 июля 2010 г. N 821;</w:t>
      </w:r>
    </w:p>
    <w:p w:rsidR="00000000" w:rsidRDefault="000B5E9A">
      <w:bookmarkStart w:id="2" w:name="sub_12"/>
      <w:bookmarkEnd w:id="1"/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</w:t>
      </w:r>
      <w:r>
        <w:t xml:space="preserve">дения о последнем месте федеральной государственной службы с соблюдением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0B5E9A">
      <w:bookmarkStart w:id="3" w:name="sub_2"/>
      <w:bookmarkEnd w:id="2"/>
      <w:r>
        <w:t xml:space="preserve">2. Внести изменение в </w:t>
      </w:r>
      <w:hyperlink r:id="rId1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r>
        <w:t xml:space="preserve">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3446), заменив в </w:t>
      </w:r>
      <w:hyperlink r:id="rId20" w:history="1">
        <w:r>
          <w:rPr>
            <w:rStyle w:val="a4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</w:t>
      </w:r>
      <w:r>
        <w:t>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0B5E9A">
      <w:bookmarkStart w:id="4" w:name="sub_3"/>
      <w:bookmarkEnd w:id="3"/>
      <w:r>
        <w:t xml:space="preserve">3. Руководителям федеральных государственных органов в 2-месячный срок принять меры </w:t>
      </w:r>
      <w:r>
        <w:lastRenderedPageBreak/>
        <w:t>по обеспечению исполнения настоящего Указа.</w:t>
      </w:r>
    </w:p>
    <w:p w:rsidR="00000000" w:rsidRDefault="000B5E9A">
      <w:bookmarkStart w:id="5" w:name="sub_4"/>
      <w:bookmarkEnd w:id="4"/>
      <w: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</w:t>
      </w:r>
      <w:r>
        <w:t xml:space="preserve"> Российской Федерации и перечни должностей муниципальной службы, предусмотренные </w:t>
      </w:r>
      <w:hyperlink r:id="rId21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5"/>
    <w:p w:rsidR="00000000" w:rsidRDefault="000B5E9A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5E9A">
            <w:pPr>
              <w:pStyle w:val="a6"/>
            </w:pPr>
            <w:r>
              <w:t>Презид</w:t>
            </w:r>
            <w:r>
              <w:t>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5E9A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0B5E9A"/>
    <w:p w:rsidR="00000000" w:rsidRDefault="000B5E9A">
      <w:pPr>
        <w:pStyle w:val="a6"/>
      </w:pPr>
      <w:r>
        <w:t>Москва, Кремль</w:t>
      </w:r>
    </w:p>
    <w:p w:rsidR="00000000" w:rsidRDefault="000B5E9A">
      <w:pPr>
        <w:pStyle w:val="a6"/>
      </w:pPr>
      <w:r>
        <w:t>21 июля 2010 г.</w:t>
      </w:r>
    </w:p>
    <w:p w:rsidR="00000000" w:rsidRDefault="000B5E9A">
      <w:pPr>
        <w:pStyle w:val="a6"/>
      </w:pPr>
      <w:r>
        <w:t>N 925</w:t>
      </w:r>
    </w:p>
    <w:p w:rsidR="000B5E9A" w:rsidRDefault="000B5E9A"/>
    <w:sectPr w:rsidR="000B5E9A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9A" w:rsidRDefault="000B5E9A">
      <w:r>
        <w:separator/>
      </w:r>
    </w:p>
  </w:endnote>
  <w:endnote w:type="continuationSeparator" w:id="0">
    <w:p w:rsidR="000B5E9A" w:rsidRDefault="000B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5E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B41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4105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5E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5E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B41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410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B410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9A" w:rsidRDefault="000B5E9A">
      <w:r>
        <w:separator/>
      </w:r>
    </w:p>
  </w:footnote>
  <w:footnote w:type="continuationSeparator" w:id="0">
    <w:p w:rsidR="000B5E9A" w:rsidRDefault="000B5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5E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21 июля 2010 г. N 925 "О мерах по реализации отдельных положений Федерального закона…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05"/>
    <w:rsid w:val="000B5E9A"/>
    <w:rsid w:val="007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41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12" TargetMode="External"/><Relationship Id="rId13" Type="http://schemas.openxmlformats.org/officeDocument/2006/relationships/hyperlink" Target="http://internet.garant.ru/document?id=95552&amp;sub=1300" TargetMode="External"/><Relationship Id="rId18" Type="http://schemas.openxmlformats.org/officeDocument/2006/relationships/hyperlink" Target="http://internet.garant.ru/document?id=10002673&amp;sub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64203&amp;sub=1202" TargetMode="External"/><Relationship Id="rId7" Type="http://schemas.openxmlformats.org/officeDocument/2006/relationships/hyperlink" Target="http://internet.garant.ru/document?id=98780&amp;sub=0" TargetMode="External"/><Relationship Id="rId12" Type="http://schemas.openxmlformats.org/officeDocument/2006/relationships/hyperlink" Target="http://internet.garant.ru/document?id=5653999&amp;sub=0" TargetMode="External"/><Relationship Id="rId17" Type="http://schemas.openxmlformats.org/officeDocument/2006/relationships/hyperlink" Target="http://internet.garant.ru/document?id=98625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8625&amp;sub=1000" TargetMode="External"/><Relationship Id="rId20" Type="http://schemas.openxmlformats.org/officeDocument/2006/relationships/hyperlink" Target="http://internet.garant.ru/document?id=96300&amp;sub=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95552&amp;sub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5325853&amp;sub=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?id=95552&amp;sub=1200" TargetMode="External"/><Relationship Id="rId19" Type="http://schemas.openxmlformats.org/officeDocument/2006/relationships/hyperlink" Target="http://internet.garant.ru/document?id=963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95552&amp;sub=1100" TargetMode="External"/><Relationship Id="rId14" Type="http://schemas.openxmlformats.org/officeDocument/2006/relationships/hyperlink" Target="http://internet.garant.ru/document?id=95552&amp;sub=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2018-10-02T06:38:00Z</dcterms:created>
  <dcterms:modified xsi:type="dcterms:W3CDTF">2018-10-02T06:38:00Z</dcterms:modified>
</cp:coreProperties>
</file>