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A6" w:rsidRDefault="003A231B">
      <w:pPr>
        <w:spacing w:line="100" w:lineRule="atLeast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Ленинградское областное государственное стационарное бюджетное учреждение социального обслуживания "</w:t>
      </w:r>
      <w:proofErr w:type="spellStart"/>
      <w:r>
        <w:rPr>
          <w:rStyle w:val="a5"/>
          <w:b/>
          <w:bCs/>
          <w:sz w:val="28"/>
          <w:szCs w:val="28"/>
        </w:rPr>
        <w:t>Кингисеппский</w:t>
      </w:r>
      <w:proofErr w:type="spellEnd"/>
      <w:r>
        <w:rPr>
          <w:rStyle w:val="a5"/>
          <w:b/>
          <w:bCs/>
          <w:sz w:val="28"/>
          <w:szCs w:val="28"/>
        </w:rPr>
        <w:t xml:space="preserve"> дом-интернат для престарелых граждан и инвалидов"</w:t>
      </w:r>
    </w:p>
    <w:p w:rsidR="000D51A6" w:rsidRDefault="003A231B">
      <w:pPr>
        <w:jc w:val="both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ab/>
      </w:r>
      <w:r>
        <w:rPr>
          <w:rStyle w:val="a5"/>
          <w:b/>
          <w:bCs/>
          <w:sz w:val="28"/>
          <w:szCs w:val="28"/>
        </w:rPr>
        <w:tab/>
      </w:r>
      <w:r>
        <w:rPr>
          <w:rStyle w:val="a5"/>
          <w:b/>
          <w:bCs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</w:p>
    <w:p w:rsidR="000D51A6" w:rsidRDefault="003A231B">
      <w:pPr>
        <w:jc w:val="both"/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</w:r>
      <w:r>
        <w:rPr>
          <w:rStyle w:val="a5"/>
          <w:b/>
          <w:bCs/>
        </w:rPr>
        <w:t>УТВЕРЖДАЮ:</w:t>
      </w:r>
    </w:p>
    <w:p w:rsidR="000D51A6" w:rsidRDefault="003A23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комиссии </w:t>
      </w:r>
    </w:p>
    <w:p w:rsidR="000D51A6" w:rsidRDefault="003A23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 противодействию  </w:t>
      </w:r>
    </w:p>
    <w:p w:rsidR="000D51A6" w:rsidRDefault="003A231B">
      <w:pPr>
        <w:jc w:val="both"/>
      </w:pPr>
      <w:r>
        <w:t xml:space="preserve">                                                                                                   коррупции в ЛОГБУ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«</w:t>
      </w:r>
      <w:proofErr w:type="spellStart"/>
      <w:r>
        <w:t>Кингисеппский</w:t>
      </w:r>
      <w:proofErr w:type="spellEnd"/>
      <w:r>
        <w:t xml:space="preserve"> ДИ» </w:t>
      </w:r>
    </w:p>
    <w:p w:rsidR="000D51A6" w:rsidRDefault="003A231B">
      <w:pPr>
        <w:jc w:val="both"/>
        <w:rPr>
          <w:rStyle w:val="a5"/>
          <w:sz w:val="28"/>
          <w:szCs w:val="28"/>
        </w:rPr>
      </w:pPr>
      <w:r>
        <w:t xml:space="preserve"> </w:t>
      </w:r>
    </w:p>
    <w:p w:rsidR="000D51A6" w:rsidRDefault="003A231B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_________ О.Н. </w:t>
      </w:r>
      <w:proofErr w:type="spellStart"/>
      <w:r>
        <w:t>Титойкина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 xml:space="preserve">                        «___» __________________ 2018 г. </w:t>
      </w:r>
    </w:p>
    <w:p w:rsidR="000D51A6" w:rsidRDefault="000D51A6">
      <w:pPr>
        <w:rPr>
          <w:sz w:val="28"/>
          <w:szCs w:val="28"/>
        </w:rPr>
      </w:pPr>
    </w:p>
    <w:p w:rsidR="000D51A6" w:rsidRDefault="000D51A6">
      <w:pPr>
        <w:pStyle w:val="a6"/>
        <w:jc w:val="center"/>
        <w:rPr>
          <w:rStyle w:val="a5"/>
          <w:b/>
          <w:bCs/>
          <w:sz w:val="28"/>
          <w:szCs w:val="28"/>
        </w:rPr>
      </w:pPr>
    </w:p>
    <w:p w:rsidR="000D51A6" w:rsidRDefault="003A231B">
      <w:pPr>
        <w:pStyle w:val="a6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ПЛАН</w:t>
      </w:r>
    </w:p>
    <w:p w:rsidR="000D51A6" w:rsidRDefault="003A231B">
      <w:pPr>
        <w:pStyle w:val="a6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мероприятий по противодействию коррупции</w:t>
      </w:r>
    </w:p>
    <w:p w:rsidR="000D51A6" w:rsidRDefault="003A231B">
      <w:pPr>
        <w:pStyle w:val="a6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в ЛОГБУ «</w:t>
      </w:r>
      <w:proofErr w:type="spellStart"/>
      <w:r>
        <w:rPr>
          <w:rStyle w:val="a5"/>
          <w:b/>
          <w:bCs/>
          <w:sz w:val="28"/>
          <w:szCs w:val="28"/>
        </w:rPr>
        <w:t>Кингисеппский</w:t>
      </w:r>
      <w:proofErr w:type="spellEnd"/>
      <w:r>
        <w:rPr>
          <w:rStyle w:val="a5"/>
          <w:b/>
          <w:bCs/>
          <w:sz w:val="28"/>
          <w:szCs w:val="28"/>
        </w:rPr>
        <w:t xml:space="preserve"> ДИ»</w:t>
      </w:r>
    </w:p>
    <w:p w:rsidR="000D51A6" w:rsidRDefault="003A231B">
      <w:pPr>
        <w:pStyle w:val="a6"/>
        <w:jc w:val="center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на 2018 год</w:t>
      </w:r>
    </w:p>
    <w:p w:rsidR="000D51A6" w:rsidRDefault="000D51A6">
      <w:pPr>
        <w:pStyle w:val="a6"/>
        <w:jc w:val="center"/>
        <w:rPr>
          <w:sz w:val="28"/>
          <w:szCs w:val="28"/>
        </w:rPr>
      </w:pPr>
    </w:p>
    <w:tbl>
      <w:tblPr>
        <w:tblStyle w:val="TableNormal"/>
        <w:tblW w:w="10158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1"/>
        <w:gridCol w:w="3278"/>
        <w:gridCol w:w="2050"/>
        <w:gridCol w:w="2576"/>
        <w:gridCol w:w="1723"/>
      </w:tblGrid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0D51A6" w:rsidRDefault="003A231B">
            <w:pPr>
              <w:pStyle w:val="a6"/>
              <w:jc w:val="center"/>
            </w:pPr>
            <w:proofErr w:type="spellStart"/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>Сроки исполнения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b/>
                <w:bCs/>
                <w:i/>
                <w:iCs/>
                <w:sz w:val="24"/>
                <w:szCs w:val="24"/>
              </w:rPr>
              <w:t xml:space="preserve">Примечания </w:t>
            </w:r>
          </w:p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b/>
                <w:bCs/>
                <w:i/>
                <w:iCs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jc w:val="center"/>
            </w:pPr>
            <w:r>
              <w:rPr>
                <w:rStyle w:val="a5"/>
                <w:sz w:val="24"/>
                <w:szCs w:val="24"/>
              </w:rPr>
              <w:t xml:space="preserve">Мероприятия, направленные </w:t>
            </w:r>
            <w:r>
              <w:rPr>
                <w:rStyle w:val="a5"/>
                <w:sz w:val="24"/>
                <w:szCs w:val="24"/>
              </w:rPr>
              <w:t>на обеспечение добросовестной работы организации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Директор,</w:t>
            </w: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юрисконсульт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/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Контроль составления отчетности и иных документов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Директор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/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Информирование сотрудников о мерах административной и уголовной ответственности </w:t>
            </w:r>
            <w:r>
              <w:rPr>
                <w:rStyle w:val="a5"/>
                <w:sz w:val="24"/>
                <w:szCs w:val="24"/>
              </w:rPr>
              <w:t>установленной законами РФ за получение и дачу взятки, а так же за посредничество во взяточничество.</w:t>
            </w: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(оформление информационного источника)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0D51A6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Юрисконсульт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/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Ознакомление сотрудников под роспись с кодексом этики и служебного поведения:</w:t>
            </w:r>
          </w:p>
          <w:p w:rsidR="000D51A6" w:rsidRDefault="003A231B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a5"/>
                <w:sz w:val="24"/>
                <w:szCs w:val="24"/>
              </w:rPr>
              <w:t>Сотрудники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 имеющие доступ к финансовой, аукционной, кадровой документации;</w:t>
            </w:r>
          </w:p>
          <w:p w:rsidR="000D51A6" w:rsidRDefault="003A231B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a5"/>
                <w:sz w:val="24"/>
                <w:szCs w:val="24"/>
              </w:rPr>
              <w:t>Сотрудники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 осуществляющие деятельность по опеке и попечительству;</w:t>
            </w: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a5"/>
                <w:sz w:val="24"/>
                <w:szCs w:val="24"/>
              </w:rPr>
              <w:t>Сотрудники</w:t>
            </w:r>
            <w:proofErr w:type="gramEnd"/>
            <w:r>
              <w:rPr>
                <w:rStyle w:val="a5"/>
                <w:sz w:val="24"/>
                <w:szCs w:val="24"/>
              </w:rPr>
              <w:t xml:space="preserve"> имеющие доступ к личным делам проживающих.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Директор, Юрисконсульт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/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 xml:space="preserve">Проверка </w:t>
            </w:r>
            <w:r>
              <w:rPr>
                <w:rStyle w:val="a5"/>
                <w:sz w:val="24"/>
                <w:szCs w:val="24"/>
              </w:rPr>
              <w:t>проектов государственных  контрактов и направление их в отдел правового обеспечения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/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Обеспечение представления в отдел правового обеспечения сведений о доходах, об имуществе и обязательствах имущественного характера</w:t>
            </w:r>
            <w:r>
              <w:rPr>
                <w:rStyle w:val="a5"/>
                <w:sz w:val="24"/>
                <w:szCs w:val="24"/>
              </w:rPr>
              <w:t xml:space="preserve"> по руководителю ЛОГБУ «</w:t>
            </w:r>
            <w:proofErr w:type="spellStart"/>
            <w:r>
              <w:rPr>
                <w:rStyle w:val="a5"/>
                <w:sz w:val="24"/>
                <w:szCs w:val="24"/>
              </w:rPr>
              <w:t>Кингисеппский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ДИ»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Директор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До 30.04.201</w:t>
            </w:r>
            <w:r>
              <w:rPr>
                <w:rStyle w:val="a5"/>
                <w:sz w:val="24"/>
                <w:szCs w:val="24"/>
                <w:lang w:val="en-US"/>
              </w:rPr>
              <w:t>8</w:t>
            </w:r>
            <w:r>
              <w:rPr>
                <w:rStyle w:val="a5"/>
                <w:sz w:val="24"/>
                <w:szCs w:val="24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/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Обеспечение представления в отдел правового обеспечения отчета руководителя ЛОГБУ «</w:t>
            </w:r>
            <w:proofErr w:type="spellStart"/>
            <w:r>
              <w:rPr>
                <w:rStyle w:val="a5"/>
                <w:sz w:val="24"/>
                <w:szCs w:val="24"/>
              </w:rPr>
              <w:t>Кингисеппский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ДИ» о выполнении </w:t>
            </w:r>
            <w:proofErr w:type="spellStart"/>
            <w:r>
              <w:rPr>
                <w:rStyle w:val="a5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Юрисконсульт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Каждое полугодие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/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Предоставление в отдел правового обеспечения информации о наличии (отсутствии) сообщений о коррупционных проявлениях в ЛОГБУ «</w:t>
            </w:r>
            <w:proofErr w:type="spellStart"/>
            <w:r>
              <w:rPr>
                <w:rStyle w:val="a5"/>
                <w:sz w:val="24"/>
                <w:szCs w:val="24"/>
              </w:rPr>
              <w:t>Кингисеппский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ДИ»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Юрисконсульт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Каждое полугодие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/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 xml:space="preserve">Анализ уровня профессиональной подготовки сотрудников учреждения, </w:t>
            </w:r>
            <w:r>
              <w:rPr>
                <w:rStyle w:val="a5"/>
                <w:sz w:val="24"/>
                <w:szCs w:val="24"/>
              </w:rPr>
              <w:t>обеспечение повышения их квалификации, проведение специальной оценки условий труда в соответствии с действующим законодательством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Директор, специалист по кадрам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/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 xml:space="preserve">Формирование в коллективе учреждения обстановки нетерпимости к фактам </w:t>
            </w:r>
            <w:r>
              <w:rPr>
                <w:rStyle w:val="a5"/>
                <w:sz w:val="24"/>
                <w:szCs w:val="24"/>
              </w:rPr>
              <w:t>взяточничества, проявления корыстных интересов в ущерб интересов работы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Директор, юрисконсульт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/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11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Проведение служебных проверок для выявления деяний коррупционной направленности со стороны сотрудников учреждения.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tabs>
                <w:tab w:val="left" w:pos="255"/>
              </w:tabs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Ответственные лица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 xml:space="preserve">По </w:t>
            </w:r>
            <w:r>
              <w:rPr>
                <w:rStyle w:val="a5"/>
                <w:sz w:val="24"/>
                <w:szCs w:val="24"/>
              </w:rPr>
              <w:t>мере выявления фактов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>
            <w:pPr>
              <w:pStyle w:val="a6"/>
              <w:jc w:val="center"/>
              <w:rPr>
                <w:rStyle w:val="a5"/>
                <w:sz w:val="24"/>
                <w:szCs w:val="24"/>
              </w:rPr>
            </w:pPr>
          </w:p>
          <w:p w:rsidR="000D51A6" w:rsidRDefault="003A231B">
            <w:pPr>
              <w:pStyle w:val="a6"/>
              <w:jc w:val="center"/>
            </w:pPr>
            <w:r>
              <w:rPr>
                <w:rStyle w:val="a5"/>
                <w:sz w:val="24"/>
                <w:szCs w:val="24"/>
              </w:rPr>
              <w:t>Материалы направлять в правоохранительные органы</w:t>
            </w:r>
          </w:p>
        </w:tc>
      </w:tr>
      <w:tr w:rsidR="000D51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3A231B">
            <w:pPr>
              <w:jc w:val="center"/>
            </w:pPr>
            <w:r>
              <w:rPr>
                <w:rStyle w:val="a5"/>
                <w:sz w:val="24"/>
                <w:szCs w:val="24"/>
              </w:rPr>
              <w:t>12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3A231B">
            <w:pPr>
              <w:jc w:val="center"/>
            </w:pPr>
            <w:r>
              <w:rPr>
                <w:rStyle w:val="a5"/>
                <w:sz w:val="24"/>
                <w:szCs w:val="24"/>
              </w:rPr>
              <w:t>Ознакомление отдельных работников под роспись с картой коррупционных рисков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3A231B">
            <w:pPr>
              <w:tabs>
                <w:tab w:val="left" w:pos="255"/>
              </w:tabs>
              <w:jc w:val="center"/>
            </w:pPr>
            <w:r>
              <w:rPr>
                <w:rStyle w:val="a5"/>
                <w:sz w:val="24"/>
                <w:szCs w:val="24"/>
              </w:rPr>
              <w:t>Директор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3A231B">
            <w:pPr>
              <w:jc w:val="center"/>
            </w:pPr>
            <w:r>
              <w:rPr>
                <w:rStyle w:val="a5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1A6" w:rsidRDefault="000D51A6"/>
        </w:tc>
      </w:tr>
    </w:tbl>
    <w:p w:rsidR="000D51A6" w:rsidRDefault="000D51A6">
      <w:pPr>
        <w:pStyle w:val="a6"/>
        <w:widowControl w:val="0"/>
        <w:ind w:left="108" w:hanging="108"/>
        <w:jc w:val="center"/>
        <w:rPr>
          <w:sz w:val="28"/>
          <w:szCs w:val="28"/>
        </w:rPr>
      </w:pPr>
    </w:p>
    <w:p w:rsidR="000D51A6" w:rsidRDefault="000D51A6">
      <w:pPr>
        <w:pStyle w:val="a6"/>
        <w:rPr>
          <w:sz w:val="28"/>
          <w:szCs w:val="28"/>
        </w:rPr>
      </w:pPr>
    </w:p>
    <w:p w:rsidR="000D51A6" w:rsidRDefault="003A231B">
      <w:pPr>
        <w:pStyle w:val="a6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Разработал:</w:t>
      </w:r>
    </w:p>
    <w:p w:rsidR="000D51A6" w:rsidRDefault="003A231B">
      <w:pPr>
        <w:pStyle w:val="a6"/>
        <w:jc w:val="both"/>
      </w:pPr>
      <w:r>
        <w:rPr>
          <w:rStyle w:val="a5"/>
          <w:sz w:val="28"/>
          <w:szCs w:val="28"/>
        </w:rPr>
        <w:t xml:space="preserve">юрисконсульт                                                         </w:t>
      </w:r>
      <w:r>
        <w:rPr>
          <w:rStyle w:val="a5"/>
          <w:sz w:val="28"/>
          <w:szCs w:val="28"/>
        </w:rPr>
        <w:t xml:space="preserve">                           А.О. Караулов</w:t>
      </w:r>
      <w:r>
        <w:rPr>
          <w:rStyle w:val="a5"/>
          <w:sz w:val="28"/>
          <w:szCs w:val="28"/>
        </w:rPr>
        <w:tab/>
      </w:r>
    </w:p>
    <w:sectPr w:rsidR="000D51A6" w:rsidSect="000D51A6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1B" w:rsidRDefault="003A231B" w:rsidP="000D51A6">
      <w:r>
        <w:separator/>
      </w:r>
    </w:p>
  </w:endnote>
  <w:endnote w:type="continuationSeparator" w:id="0">
    <w:p w:rsidR="003A231B" w:rsidRDefault="003A231B" w:rsidP="000D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A6" w:rsidRDefault="000D51A6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1B" w:rsidRDefault="003A231B" w:rsidP="000D51A6">
      <w:r>
        <w:separator/>
      </w:r>
    </w:p>
  </w:footnote>
  <w:footnote w:type="continuationSeparator" w:id="0">
    <w:p w:rsidR="003A231B" w:rsidRDefault="003A231B" w:rsidP="000D5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A6" w:rsidRDefault="000D51A6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51A6"/>
    <w:rsid w:val="000D51A6"/>
    <w:rsid w:val="003A231B"/>
    <w:rsid w:val="006A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51A6"/>
    <w:pPr>
      <w:suppressAutoHyphens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51A6"/>
    <w:rPr>
      <w:u w:val="single"/>
    </w:rPr>
  </w:style>
  <w:style w:type="table" w:customStyle="1" w:styleId="TableNormal">
    <w:name w:val="Table Normal"/>
    <w:rsid w:val="000D51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D51A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D51A6"/>
    <w:rPr>
      <w:lang w:val="ru-RU"/>
    </w:rPr>
  </w:style>
  <w:style w:type="paragraph" w:styleId="a6">
    <w:name w:val="No Spacing"/>
    <w:rsid w:val="000D51A6"/>
    <w:pPr>
      <w:suppressAutoHyphens/>
    </w:pPr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2018-03-23T11:39:00Z</dcterms:created>
  <dcterms:modified xsi:type="dcterms:W3CDTF">2018-03-23T11:39:00Z</dcterms:modified>
</cp:coreProperties>
</file>